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1A" w:rsidRPr="002B071A" w:rsidRDefault="002B071A" w:rsidP="002B071A">
      <w:pPr>
        <w:widowControl/>
        <w:jc w:val="center"/>
        <w:textAlignment w:val="top"/>
        <w:outlineLvl w:val="0"/>
        <w:rPr>
          <w:rFonts w:ascii="Times New Roman" w:hAnsi="Times New Roman" w:cs="Times New Roman"/>
          <w:b/>
          <w:kern w:val="36"/>
          <w:sz w:val="40"/>
          <w:szCs w:val="40"/>
        </w:rPr>
      </w:pPr>
      <w:r w:rsidRPr="002B071A">
        <w:rPr>
          <w:rFonts w:ascii="Times New Roman" w:hAnsi="Times New Roman" w:cs="Times New Roman"/>
          <w:b/>
          <w:kern w:val="36"/>
          <w:sz w:val="40"/>
          <w:szCs w:val="40"/>
        </w:rPr>
        <w:t>114</w:t>
      </w:r>
      <w:r w:rsidRPr="002B071A">
        <w:rPr>
          <w:rFonts w:ascii="Times New Roman" w:hAnsi="Times New Roman" w:cs="Times New Roman"/>
          <w:b/>
          <w:kern w:val="36"/>
          <w:sz w:val="40"/>
          <w:szCs w:val="40"/>
        </w:rPr>
        <w:t>年基北免「多元學習表現」積分修改</w:t>
      </w:r>
    </w:p>
    <w:p w:rsidR="002B071A" w:rsidRPr="002B071A" w:rsidRDefault="002B071A" w:rsidP="002B071A">
      <w:pPr>
        <w:widowControl/>
        <w:jc w:val="both"/>
        <w:textAlignment w:val="top"/>
        <w:rPr>
          <w:rFonts w:ascii="Times New Roman" w:hAnsi="Times New Roman" w:cs="Times New Roman"/>
          <w:kern w:val="0"/>
          <w:szCs w:val="24"/>
        </w:rPr>
      </w:pPr>
      <w:r w:rsidRPr="002B071A">
        <w:rPr>
          <w:rFonts w:ascii="Times New Roman" w:hAnsi="Times New Roman" w:cs="Times New Roman"/>
          <w:kern w:val="0"/>
          <w:szCs w:val="24"/>
        </w:rPr>
        <w:t>依</w:t>
      </w:r>
      <w:r w:rsidRPr="002B071A">
        <w:rPr>
          <w:rFonts w:ascii="Times New Roman" w:hAnsi="Times New Roman" w:cs="Times New Roman"/>
          <w:kern w:val="0"/>
          <w:szCs w:val="24"/>
        </w:rPr>
        <w:t>111</w:t>
      </w:r>
      <w:r w:rsidRPr="002B071A">
        <w:rPr>
          <w:rFonts w:ascii="Times New Roman" w:hAnsi="Times New Roman" w:cs="Times New Roman"/>
          <w:kern w:val="0"/>
          <w:szCs w:val="24"/>
        </w:rPr>
        <w:t>年</w:t>
      </w:r>
      <w:r w:rsidRPr="002B071A">
        <w:rPr>
          <w:rFonts w:ascii="Times New Roman" w:hAnsi="Times New Roman" w:cs="Times New Roman"/>
          <w:kern w:val="0"/>
          <w:szCs w:val="24"/>
        </w:rPr>
        <w:t>9</w:t>
      </w:r>
      <w:r w:rsidRPr="002B071A">
        <w:rPr>
          <w:rFonts w:ascii="Times New Roman" w:hAnsi="Times New Roman" w:cs="Times New Roman"/>
          <w:kern w:val="0"/>
          <w:szCs w:val="24"/>
        </w:rPr>
        <w:t>月</w:t>
      </w:r>
      <w:r w:rsidRPr="002B071A">
        <w:rPr>
          <w:rFonts w:ascii="Times New Roman" w:hAnsi="Times New Roman" w:cs="Times New Roman"/>
          <w:kern w:val="0"/>
          <w:szCs w:val="24"/>
        </w:rPr>
        <w:t>12</w:t>
      </w:r>
      <w:r w:rsidRPr="002B071A">
        <w:rPr>
          <w:rFonts w:ascii="Times New Roman" w:hAnsi="Times New Roman" w:cs="Times New Roman"/>
          <w:kern w:val="0"/>
          <w:szCs w:val="24"/>
        </w:rPr>
        <w:t>日新北教中字第</w:t>
      </w:r>
      <w:r w:rsidRPr="002B071A">
        <w:rPr>
          <w:rFonts w:ascii="Times New Roman" w:hAnsi="Times New Roman" w:cs="Times New Roman"/>
          <w:kern w:val="0"/>
          <w:szCs w:val="24"/>
        </w:rPr>
        <w:t>1111679484</w:t>
      </w:r>
      <w:r w:rsidRPr="002B071A">
        <w:rPr>
          <w:rFonts w:ascii="Times New Roman" w:hAnsi="Times New Roman" w:cs="Times New Roman"/>
          <w:kern w:val="0"/>
          <w:szCs w:val="24"/>
        </w:rPr>
        <w:t>號函，修改</w:t>
      </w:r>
      <w:r w:rsidRPr="002B071A">
        <w:rPr>
          <w:rFonts w:ascii="Times New Roman" w:hAnsi="Times New Roman" w:cs="Times New Roman"/>
          <w:kern w:val="0"/>
          <w:szCs w:val="24"/>
        </w:rPr>
        <w:t>114</w:t>
      </w:r>
      <w:r w:rsidRPr="002B071A">
        <w:rPr>
          <w:rFonts w:ascii="Times New Roman" w:hAnsi="Times New Roman" w:cs="Times New Roman"/>
          <w:kern w:val="0"/>
          <w:szCs w:val="24"/>
        </w:rPr>
        <w:t>年基北免多元學習表現積分，多元學習表現包括均衡學習和服務學習兩項：</w:t>
      </w:r>
    </w:p>
    <w:p w:rsidR="002B071A" w:rsidRPr="002B071A" w:rsidRDefault="002B071A" w:rsidP="002B071A">
      <w:pPr>
        <w:widowControl/>
        <w:ind w:left="240" w:hangingChars="100" w:hanging="240"/>
        <w:jc w:val="both"/>
        <w:textAlignment w:val="top"/>
        <w:rPr>
          <w:rFonts w:ascii="Times New Roman" w:hAnsi="Times New Roman" w:cs="Times New Roman"/>
          <w:color w:val="212121"/>
          <w:kern w:val="0"/>
          <w:szCs w:val="24"/>
        </w:rPr>
      </w:pPr>
      <w:r>
        <w:rPr>
          <w:rFonts w:ascii="Times New Roman" w:hAnsi="Times New Roman" w:cs="Times New Roman" w:hint="eastAsia"/>
          <w:b/>
          <w:bCs/>
          <w:color w:val="FF0000"/>
          <w:kern w:val="0"/>
          <w:szCs w:val="24"/>
        </w:rPr>
        <w:t>1.</w:t>
      </w:r>
      <w:r w:rsidRPr="002B071A">
        <w:rPr>
          <w:rFonts w:ascii="Times New Roman" w:hAnsi="Times New Roman" w:cs="Times New Roman"/>
          <w:b/>
          <w:bCs/>
          <w:color w:val="FF0000"/>
          <w:kern w:val="0"/>
          <w:szCs w:val="24"/>
        </w:rPr>
        <w:t>均衡學習積分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滿分改為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24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分，非考科的健體、藝文、綜合、科技四個領域，一個領域及格可得到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6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分，四個領域及格可得到滿分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24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分。非考科的四個領域，學生只要</w:t>
      </w:r>
      <w:bookmarkStart w:id="0" w:name="_GoBack"/>
      <w:bookmarkEnd w:id="0"/>
      <w:r w:rsidRPr="002B071A">
        <w:rPr>
          <w:rFonts w:ascii="Times New Roman" w:hAnsi="Times New Roman" w:cs="Times New Roman"/>
          <w:color w:val="000000"/>
          <w:kern w:val="0"/>
          <w:szCs w:val="24"/>
        </w:rPr>
        <w:t>認真學習、交作業，都可以及格，且國中畢業資格中還有學習領域須達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4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個以上及格的條件喔！</w:t>
      </w:r>
      <w:r w:rsidRPr="002B071A">
        <w:rPr>
          <w:rFonts w:ascii="Times New Roman" w:hAnsi="Times New Roman" w:cs="Times New Roman"/>
          <w:color w:val="FF0000"/>
          <w:kern w:val="0"/>
          <w:szCs w:val="24"/>
        </w:rPr>
        <w:t>均衡學習滿分，也同時可達畢業資格！</w:t>
      </w:r>
    </w:p>
    <w:p w:rsidR="002B071A" w:rsidRPr="002B071A" w:rsidRDefault="002B071A" w:rsidP="002B071A">
      <w:pPr>
        <w:widowControl/>
        <w:ind w:left="240" w:hangingChars="100" w:hanging="240"/>
        <w:jc w:val="both"/>
        <w:textAlignment w:val="top"/>
        <w:rPr>
          <w:rFonts w:ascii="Times New Roman" w:hAnsi="Times New Roman" w:cs="Times New Roman"/>
          <w:color w:val="212121"/>
          <w:kern w:val="0"/>
          <w:szCs w:val="24"/>
        </w:rPr>
      </w:pPr>
      <w:r>
        <w:rPr>
          <w:rFonts w:ascii="Times New Roman" w:hAnsi="Times New Roman" w:cs="Times New Roman" w:hint="eastAsia"/>
          <w:b/>
          <w:bCs/>
          <w:color w:val="FF0000"/>
          <w:kern w:val="0"/>
          <w:szCs w:val="24"/>
        </w:rPr>
        <w:t>2.</w:t>
      </w:r>
      <w:r w:rsidRPr="002B071A">
        <w:rPr>
          <w:rFonts w:ascii="Times New Roman" w:hAnsi="Times New Roman" w:cs="Times New Roman"/>
          <w:b/>
          <w:bCs/>
          <w:color w:val="FF0000"/>
          <w:kern w:val="0"/>
          <w:szCs w:val="24"/>
        </w:rPr>
        <w:t>服務學習積分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滿分改為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12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分，每學期服務時數滿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6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小時可得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4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分，國中七上到九下六個學期，每學期都應要做滿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6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小時，所以大多數學生皆可得到滿分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12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分。</w:t>
      </w:r>
    </w:p>
    <w:p w:rsidR="002B071A" w:rsidRPr="002B071A" w:rsidRDefault="002B071A" w:rsidP="002B071A">
      <w:pPr>
        <w:widowControl/>
        <w:spacing w:before="180"/>
        <w:jc w:val="both"/>
        <w:textAlignment w:val="top"/>
        <w:rPr>
          <w:rFonts w:ascii="Times New Roman" w:hAnsi="Times New Roman" w:cs="Times New Roman"/>
          <w:color w:val="212121"/>
          <w:kern w:val="0"/>
          <w:szCs w:val="24"/>
        </w:rPr>
      </w:pPr>
      <w:r w:rsidRPr="002B071A">
        <w:rPr>
          <w:rFonts w:ascii="Times New Roman" w:hAnsi="Times New Roman" w:cs="Times New Roman"/>
          <w:color w:val="000000"/>
          <w:kern w:val="0"/>
          <w:szCs w:val="24"/>
        </w:rPr>
        <w:t>如果學生在多元學習表現未達滿分，會讓學生在基北免選擇學校受到很大的影響，例如健體領域不及格，學生在均衡學習只有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18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分，差了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6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分，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6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分非常多！會考某科一個等級標示差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1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分，要花多努力才讓自己提升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1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分</w:t>
      </w:r>
      <w:r w:rsidRPr="002B071A">
        <w:rPr>
          <w:rFonts w:ascii="Times New Roman" w:hAnsi="Times New Roman" w:cs="Times New Roman"/>
          <w:color w:val="000000"/>
          <w:kern w:val="0"/>
          <w:szCs w:val="24"/>
        </w:rPr>
        <w:t>...</w:t>
      </w:r>
    </w:p>
    <w:p w:rsidR="002B071A" w:rsidRPr="002B071A" w:rsidRDefault="002B071A" w:rsidP="002B071A">
      <w:pPr>
        <w:widowControl/>
        <w:spacing w:before="180"/>
        <w:jc w:val="both"/>
        <w:textAlignment w:val="top"/>
        <w:rPr>
          <w:rFonts w:ascii="Times New Roman" w:hAnsi="Times New Roman" w:cs="Times New Roman"/>
          <w:color w:val="212121"/>
          <w:kern w:val="0"/>
          <w:szCs w:val="24"/>
        </w:rPr>
      </w:pPr>
      <w:r w:rsidRPr="002B071A">
        <w:rPr>
          <w:rFonts w:ascii="Times New Roman" w:hAnsi="Times New Roman" w:cs="Times New Roman"/>
          <w:color w:val="000000"/>
          <w:kern w:val="0"/>
          <w:szCs w:val="24"/>
        </w:rPr>
        <w:t>多元學習表現沒有到滿分影響會非常大！</w:t>
      </w:r>
      <w:r w:rsidRPr="002B071A">
        <w:rPr>
          <w:rFonts w:ascii="Times New Roman" w:hAnsi="Times New Roman" w:cs="Times New Roman"/>
          <w:b/>
          <w:bCs/>
          <w:color w:val="FF0000"/>
          <w:kern w:val="0"/>
          <w:szCs w:val="24"/>
        </w:rPr>
        <w:t>只要同學們好好努力，一定可以在多元學習表現上得到滿分！</w:t>
      </w:r>
    </w:p>
    <w:p w:rsidR="002B071A" w:rsidRPr="002B071A" w:rsidRDefault="002B071A" w:rsidP="002B071A">
      <w:pPr>
        <w:widowControl/>
        <w:jc w:val="both"/>
        <w:textAlignment w:val="top"/>
        <w:rPr>
          <w:rFonts w:ascii="Times New Roman" w:hAnsi="Times New Roman" w:cs="Times New Roman"/>
          <w:color w:val="212121"/>
          <w:kern w:val="0"/>
          <w:szCs w:val="24"/>
        </w:rPr>
      </w:pPr>
      <w:r w:rsidRPr="002B071A">
        <w:rPr>
          <w:rFonts w:ascii="Times New Roman" w:hAnsi="Times New Roman" w:cs="Times New Roman"/>
          <w:color w:val="212121"/>
          <w:kern w:val="0"/>
          <w:szCs w:val="24"/>
        </w:rPr>
        <w:t>此項修改主要是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108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課綱實施後，新增科技領域，故均衡學習領域要採計的學習領域從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3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改成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4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，所以一併修改均衡學習和服務學習的積分。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111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年到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113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年未修改，是怕學生來不及因應，故延到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114</w:t>
      </w:r>
      <w:r w:rsidRPr="002B071A">
        <w:rPr>
          <w:rFonts w:ascii="Times New Roman" w:hAnsi="Times New Roman" w:cs="Times New Roman"/>
          <w:color w:val="212121"/>
          <w:kern w:val="0"/>
          <w:szCs w:val="24"/>
        </w:rPr>
        <w:t>年升學時才實施。</w:t>
      </w:r>
    </w:p>
    <w:p w:rsidR="00B85F52" w:rsidRPr="002B071A" w:rsidRDefault="00B85F52" w:rsidP="002B071A">
      <w:pPr>
        <w:jc w:val="both"/>
        <w:rPr>
          <w:rFonts w:ascii="Times New Roman" w:hAnsi="Times New Roman" w:cs="Times New Roman"/>
          <w:szCs w:val="24"/>
        </w:rPr>
      </w:pPr>
    </w:p>
    <w:sectPr w:rsidR="00B85F52" w:rsidRPr="002B07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EA" w:rsidRDefault="005370EA" w:rsidP="002A5F35">
      <w:r>
        <w:separator/>
      </w:r>
    </w:p>
  </w:endnote>
  <w:endnote w:type="continuationSeparator" w:id="0">
    <w:p w:rsidR="005370EA" w:rsidRDefault="005370EA" w:rsidP="002A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EA" w:rsidRDefault="005370EA" w:rsidP="002A5F35">
      <w:r>
        <w:separator/>
      </w:r>
    </w:p>
  </w:footnote>
  <w:footnote w:type="continuationSeparator" w:id="0">
    <w:p w:rsidR="005370EA" w:rsidRDefault="005370EA" w:rsidP="002A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968F9"/>
    <w:multiLevelType w:val="multilevel"/>
    <w:tmpl w:val="D35E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1A"/>
    <w:rsid w:val="002A5F35"/>
    <w:rsid w:val="002B071A"/>
    <w:rsid w:val="005370EA"/>
    <w:rsid w:val="00B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1BD010-54A5-448F-A5F2-5387274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1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B071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cdt4ke">
    <w:name w:val="cdt4ke"/>
    <w:basedOn w:val="a"/>
    <w:rsid w:val="002B07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B071A"/>
    <w:rPr>
      <w:b/>
      <w:bCs/>
    </w:rPr>
  </w:style>
  <w:style w:type="paragraph" w:styleId="a4">
    <w:name w:val="header"/>
    <w:basedOn w:val="a"/>
    <w:link w:val="a5"/>
    <w:uiPriority w:val="99"/>
    <w:unhideWhenUsed/>
    <w:rsid w:val="002A5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F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F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5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4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2023-08-02T00:30:00Z</dcterms:created>
  <dcterms:modified xsi:type="dcterms:W3CDTF">2023-11-27T09:13:00Z</dcterms:modified>
</cp:coreProperties>
</file>